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after="0" w:line="276" w:lineRule="auto"/>
        <w:jc w:val="both"/>
        <w:rPr>
          <w:i/>
          <w:iCs/>
          <w:sz w:val="24"/>
          <w:szCs w:val="24"/>
        </w:rPr>
      </w:pPr>
      <w:r>
        <w:rPr>
          <w:i/>
          <w:iCs/>
          <w:sz w:val="24"/>
          <w:szCs w:val="24"/>
          <w:rtl w:val="0"/>
        </w:rPr>
        <w:t>“Isus Krist, naša nada”</w:t>
      </w:r>
    </w:p>
    <w:p w14:paraId="00000002">
      <w:pPr>
        <w:spacing w:after="0" w:line="276" w:lineRule="auto"/>
        <w:jc w:val="both"/>
        <w:rPr>
          <w:i/>
          <w:iCs/>
          <w:sz w:val="24"/>
          <w:szCs w:val="24"/>
        </w:rPr>
      </w:pPr>
      <w:r>
        <w:rPr>
          <w:i/>
          <w:iCs/>
          <w:sz w:val="24"/>
          <w:szCs w:val="24"/>
          <w:rtl w:val="0"/>
        </w:rPr>
        <w:t xml:space="preserve">Kristovo uskrsnuće i izazovi današnjeg svijeta </w:t>
      </w:r>
    </w:p>
    <w:p w14:paraId="00000003">
      <w:pPr>
        <w:spacing w:after="0" w:line="276" w:lineRule="auto"/>
        <w:jc w:val="both"/>
        <w:rPr>
          <w:i/>
          <w:iCs/>
          <w:sz w:val="24"/>
          <w:szCs w:val="24"/>
        </w:rPr>
      </w:pPr>
      <w:r>
        <w:rPr>
          <w:i/>
          <w:iCs/>
          <w:sz w:val="24"/>
          <w:szCs w:val="24"/>
          <w:rtl w:val="0"/>
        </w:rPr>
        <w:t>Uskrs kao utočište nemirnog srca</w:t>
      </w:r>
    </w:p>
    <w:p w14:paraId="00000004">
      <w:pPr>
        <w:spacing w:after="0" w:line="276" w:lineRule="auto"/>
        <w:jc w:val="both"/>
        <w:rPr>
          <w:sz w:val="24"/>
          <w:szCs w:val="24"/>
        </w:rPr>
      </w:pPr>
    </w:p>
    <w:p w14:paraId="00000005">
      <w:pPr>
        <w:spacing w:after="0" w:line="276" w:lineRule="auto"/>
        <w:jc w:val="both"/>
        <w:rPr>
          <w:sz w:val="24"/>
          <w:szCs w:val="24"/>
        </w:rPr>
      </w:pPr>
    </w:p>
    <w:p w14:paraId="63CD47E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Draga braćo i sestre, dobar dan i dobro došli!</w:t>
      </w: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br w:type="textWrapping"/>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Ljudski život obilježen je stalnim kretanjem koje nas potiče na djelovanje, na akciju. Danas se svugdje traži brzina u postizanju optimalnih rezultata na najrazličitijim područjima. Na koji način Isusovo uskrsnuće osvjetljava ovaj aspekt našeg iskustva? Hoćemo li se, kada budemo sudjelovali u </w:t>
      </w:r>
      <w:r>
        <w:rPr>
          <w:sz w:val="24"/>
          <w:szCs w:val="24"/>
          <w:rtl w:val="0"/>
        </w:rPr>
        <w:t>N</w:t>
      </w:r>
      <w:r>
        <w:rPr>
          <w:rFonts w:ascii="Calibri" w:hAnsi="Calibri" w:eastAsia="Calibri" w:cs="Calibri"/>
          <w:b w:val="0"/>
          <w:bCs w:val="0"/>
          <w:i w:val="0"/>
          <w:iCs w:val="0"/>
          <w:smallCaps w:val="0"/>
          <w:strike w:val="0"/>
          <w:color w:val="000000"/>
          <w:sz w:val="24"/>
          <w:szCs w:val="24"/>
          <w:u w:val="none"/>
          <w:shd w:val="clear" w:fill="auto"/>
          <w:vertAlign w:val="baseline"/>
          <w:rtl w:val="0"/>
        </w:rPr>
        <w:t>jegovoj pobjedi nad smrću, odmoriti? Vjera nam kaže: da, odmarat ćemo se. Ne ćemo biti neaktivni, nego ćemo ući u Božji odmor</w:t>
      </w:r>
      <w:r>
        <w:rPr>
          <w:sz w:val="24"/>
          <w:szCs w:val="24"/>
          <w:rtl w:val="0"/>
        </w:rPr>
        <w:t xml:space="preserve"> </w:t>
      </w:r>
      <w:r>
        <w:rPr>
          <w:rFonts w:ascii="Calibri" w:hAnsi="Calibri" w:eastAsia="Calibri" w:cs="Calibri"/>
          <w:b w:val="0"/>
          <w:bCs w:val="0"/>
          <w:i w:val="0"/>
          <w:iCs w:val="0"/>
          <w:smallCaps w:val="0"/>
          <w:strike w:val="0"/>
          <w:color w:val="000000"/>
          <w:sz w:val="24"/>
          <w:szCs w:val="24"/>
          <w:u w:val="none"/>
          <w:shd w:val="clear" w:fill="auto"/>
          <w:vertAlign w:val="baseline"/>
          <w:rtl w:val="0"/>
        </w:rPr>
        <w:t>koji je mir i radost. Dakle, trebamo li samo čekati ili nas to može mijenjati već sada?</w:t>
      </w:r>
    </w:p>
    <w:p w14:paraId="2EB2365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Zaokupljeni smo brojnim aktivnostima koje nas ne ispunjavaju uvijek. Mnoge naše radnje vezane su uz praktične, konkretne stvari. Moramo preuzeti odgovornost za brojne obveze, rješavati probleme, suočavati se s naporima. I Isus se uključio u život ljudi, ne štedeći se, nego se darujući do kraja. Ipak, često osjećamo kako nas pretjerano djelovanje, umjesto da nam daje puninu, pretvara u vrtlog koji nas zbunjuje, oduzima nam spokoj i sprječava da živimo ono što je doista važno za naš život. Tada se osjećamo umorno, nezadovoljno: vrijeme se raspršuje u tisuću praktičnih stvari koje ipak ne rješavaju konačni smisao našeg postojanja. Ponekad se, na kraju dana punog aktivnosti, osjećamo prazno. Zašto? Zato što nismo strojevi, imamo srce, štoviše, možemo reći – mi jesmo srce.</w:t>
      </w:r>
    </w:p>
    <w:p w14:paraId="62C5C24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Srce je simbol cijele naše ljudskosti, sinteza misli, osjećaja i želja, nevidljivo središte naše osobe. Evanđelist Matej poziva nas da razmislimo o važnosti srca donoseći ovu prekrasnu Isusovu rečenicu: </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Gdje ti je blago, ondje će ti biti i srce</w:t>
      </w:r>
      <w:r>
        <w:rPr>
          <w:sz w:val="24"/>
          <w:szCs w:val="24"/>
          <w:rtl w:val="0"/>
        </w:rPr>
        <w:t xml:space="preserve">” </w:t>
      </w:r>
      <w:r>
        <w:rPr>
          <w:rFonts w:ascii="Calibri" w:hAnsi="Calibri" w:eastAsia="Calibri" w:cs="Calibri"/>
          <w:b w:val="0"/>
          <w:bCs w:val="0"/>
          <w:i w:val="0"/>
          <w:iCs w:val="0"/>
          <w:smallCaps w:val="0"/>
          <w:strike w:val="0"/>
          <w:color w:val="000000"/>
          <w:sz w:val="24"/>
          <w:szCs w:val="24"/>
          <w:u w:val="none"/>
          <w:shd w:val="clear" w:fill="auto"/>
          <w:vertAlign w:val="baseline"/>
          <w:rtl w:val="0"/>
        </w:rPr>
        <w:t>(Mt 6,21).</w:t>
      </w:r>
    </w:p>
    <w:p w14:paraId="3ED4615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Dakle, u srcu se čuva pravo blago, ne u zemaljskim sefovima, ne u velikim financijskim ulaganjima, danas više nego </w:t>
      </w:r>
      <w:r>
        <w:rPr>
          <w:sz w:val="24"/>
          <w:szCs w:val="24"/>
          <w:rtl w:val="0"/>
        </w:rPr>
        <w:t>prije</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pomahnitalima i nepravedno koncentriranima, idoliziranima po krvavoj cijeni milijuna ljudskih života i razaranja Božjeg stvorenja.</w:t>
      </w:r>
    </w:p>
    <w:p w14:paraId="1D246F4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Važno je razmišljati o tim aspektima, jer u brojnim obvezama koje stalno preuzimamo, sve više izranja </w:t>
      </w:r>
      <w:r>
        <w:rPr>
          <w:sz w:val="24"/>
          <w:szCs w:val="24"/>
          <w:rtl w:val="0"/>
        </w:rPr>
        <w:t>opasnost</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raspršenosti, ponekad očaja, gubitka smisla, čak i kod ljudi koji naizgled imaju uspjeha. Naprotiv, gledati život u svjetlu Uskrsa, gledati ga s Isusom </w:t>
      </w:r>
      <w:r>
        <w:rPr>
          <w:sz w:val="24"/>
          <w:szCs w:val="24"/>
          <w:rtl w:val="0"/>
        </w:rPr>
        <w:t>u</w:t>
      </w:r>
      <w:r>
        <w:rPr>
          <w:rFonts w:ascii="Calibri" w:hAnsi="Calibri" w:eastAsia="Calibri" w:cs="Calibri"/>
          <w:b w:val="0"/>
          <w:bCs w:val="0"/>
          <w:i w:val="0"/>
          <w:iCs w:val="0"/>
          <w:smallCaps w:val="0"/>
          <w:strike w:val="0"/>
          <w:color w:val="000000"/>
          <w:sz w:val="24"/>
          <w:szCs w:val="24"/>
          <w:u w:val="none"/>
          <w:shd w:val="clear" w:fill="auto"/>
          <w:vertAlign w:val="baseline"/>
          <w:rtl w:val="0"/>
        </w:rPr>
        <w:t>skrslim, znači pronaći pristup biti ljud</w:t>
      </w:r>
      <w:r>
        <w:rPr>
          <w:sz w:val="24"/>
          <w:szCs w:val="24"/>
          <w:rtl w:val="0"/>
        </w:rPr>
        <w:t>ima</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našem srcu: </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cor inquietum</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w:t>
      </w:r>
      <w:r>
        <w:rPr>
          <w:rFonts w:ascii="Calibri" w:hAnsi="Calibri" w:eastAsia="Calibri" w:cs="Calibri"/>
          <w:b w:val="0"/>
          <w:bCs w:val="0"/>
          <w:i/>
          <w:iCs/>
          <w:smallCaps w:val="0"/>
          <w:strike w:val="0"/>
          <w:color w:val="000000"/>
          <w:sz w:val="24"/>
          <w:szCs w:val="24"/>
          <w:u w:val="none"/>
          <w:shd w:val="clear" w:fill="auto"/>
          <w:vertAlign w:val="baseline"/>
          <w:rtl w:val="0"/>
        </w:rPr>
        <w:t>nemirno srce)</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Tim pridjevom </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nemirno</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sveti Augustin daje nam razumjeti težnju ljudskog bića prema svom punom ispunjenju. Cijela rečenica vraća nas na početak </w:t>
      </w:r>
      <w:r>
        <w:rPr>
          <w:rFonts w:ascii="Calibri" w:hAnsi="Calibri" w:eastAsia="Calibri" w:cs="Calibri"/>
          <w:b w:val="0"/>
          <w:bCs w:val="0"/>
          <w:i/>
          <w:iCs/>
          <w:smallCaps w:val="0"/>
          <w:strike w:val="0"/>
          <w:color w:val="000000"/>
          <w:sz w:val="24"/>
          <w:szCs w:val="24"/>
          <w:u w:val="none"/>
          <w:shd w:val="clear" w:fill="auto"/>
          <w:vertAlign w:val="baseline"/>
          <w:rtl w:val="0"/>
        </w:rPr>
        <w:t>Ispovijesti</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gdje Augustin piše: </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Gospodine, za sebe si nas stvorio i nemirno je srce naše dok se ne smiri u tebi</w:t>
      </w:r>
      <w:r>
        <w:rPr>
          <w:sz w:val="24"/>
          <w:szCs w:val="24"/>
          <w:rtl w:val="0"/>
        </w:rPr>
        <w:t>”</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(I, 1,1).</w:t>
      </w:r>
    </w:p>
    <w:p w14:paraId="36E86E7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r>
        <w:rPr>
          <w:rFonts w:ascii="Calibri" w:hAnsi="Calibri" w:eastAsia="Calibri" w:cs="Calibri"/>
          <w:b w:val="0"/>
          <w:bCs w:val="0"/>
          <w:i w:val="0"/>
          <w:iCs w:val="0"/>
          <w:smallCaps w:val="0"/>
          <w:strike w:val="0"/>
          <w:color w:val="000000"/>
          <w:sz w:val="24"/>
          <w:szCs w:val="24"/>
          <w:u w:val="none"/>
          <w:shd w:val="clear" w:fill="auto"/>
          <w:vertAlign w:val="baseline"/>
          <w:rtl w:val="0"/>
        </w:rPr>
        <w:t>Nemir je znak da se naše srce ne kreće nasumce, neuredno, bez cilja ili odredišta, nego je usmjereno prema svo</w:t>
      </w:r>
      <w:r>
        <w:rPr>
          <w:sz w:val="24"/>
          <w:szCs w:val="24"/>
          <w:rtl w:val="0"/>
        </w:rPr>
        <w:t>m</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 konačnom odredištu – povratku kući. A pravo odredište srca ne sastoji se u posjedovanju dobara ovoga svijeta, nego u postizanju onoga što ga može potpuno ispuniti, a to je ljubav Božja, ili bolje rečeno – Bog Ljubav. To blago nalazi se samo ljubeći bližnjega kojeg susrećemo na putu: braću i sestre od krvi i mesa, čija prisutnost potiče i ispituje naše srce pozivajući ga da se otvori i daruje. Bližnji te traži da usporiš, da ga pogledaš u oči, ponekad da promijeniš plan, možda čak i smjer.</w:t>
      </w:r>
    </w:p>
    <w:p w14:paraId="021E31A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p>
    <w:p w14:paraId="0000000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bookmarkStart w:id="0" w:name="_pn1t1nwrnd8" w:colFirst="0" w:colLast="0"/>
      <w:bookmarkEnd w:id="0"/>
      <w:r>
        <w:rPr>
          <w:rFonts w:ascii="Calibri" w:hAnsi="Calibri" w:eastAsia="Calibri" w:cs="Calibri"/>
          <w:b w:val="0"/>
          <w:bCs w:val="0"/>
          <w:i w:val="0"/>
          <w:iCs w:val="0"/>
          <w:smallCaps w:val="0"/>
          <w:strike w:val="0"/>
          <w:color w:val="000000"/>
          <w:sz w:val="24"/>
          <w:szCs w:val="24"/>
          <w:u w:val="none"/>
          <w:shd w:val="clear" w:fill="auto"/>
          <w:vertAlign w:val="baseline"/>
          <w:rtl w:val="0"/>
        </w:rPr>
        <w:t>Predragi, evo tajne kretanja ljudskog srca: vratiti se izvoru svoga bića, uživati u radosti koja ne prestaje, koja ne razočarava. Nitko ne može živjeti bez smisla koji nadilazi prolazno, ono što nestaje. Ljudsko srce ne može živjeti bez nade, bez svijesti da je stvoreno za puninu, a ne za manjak.</w:t>
      </w:r>
    </w:p>
    <w:p w14:paraId="1C52DDE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tl w:val="0"/>
        </w:rPr>
      </w:pPr>
      <w:bookmarkStart w:id="1" w:name="_GoBack"/>
      <w:bookmarkEnd w:id="1"/>
    </w:p>
    <w:p w14:paraId="0000000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both"/>
        <w:rPr>
          <w:rFonts w:ascii="Calibri" w:hAnsi="Calibri" w:eastAsia="Calibri" w:cs="Calibri"/>
          <w:b w:val="0"/>
          <w:bCs w:val="0"/>
          <w:i w:val="0"/>
          <w:iCs w:val="0"/>
          <w:smallCaps w:val="0"/>
          <w:strike w:val="0"/>
          <w:color w:val="000000"/>
          <w:sz w:val="24"/>
          <w:szCs w:val="24"/>
          <w:u w:val="none"/>
          <w:shd w:val="clear" w:fill="auto"/>
          <w:vertAlign w:val="baseline"/>
        </w:rPr>
      </w:pPr>
      <w:r>
        <w:rPr>
          <w:rFonts w:ascii="Calibri" w:hAnsi="Calibri" w:eastAsia="Calibri" w:cs="Calibri"/>
          <w:b w:val="0"/>
          <w:bCs w:val="0"/>
          <w:i w:val="0"/>
          <w:iCs w:val="0"/>
          <w:smallCaps w:val="0"/>
          <w:strike w:val="0"/>
          <w:color w:val="000000"/>
          <w:sz w:val="24"/>
          <w:szCs w:val="24"/>
          <w:u w:val="none"/>
          <w:shd w:val="clear" w:fill="auto"/>
          <w:vertAlign w:val="baseline"/>
          <w:rtl w:val="0"/>
        </w:rPr>
        <w:t>Isus Krist, svoj</w:t>
      </w:r>
      <w:r>
        <w:rPr>
          <w:sz w:val="24"/>
          <w:szCs w:val="24"/>
          <w:rtl w:val="0"/>
        </w:rPr>
        <w:t>i</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m </w:t>
      </w:r>
      <w:r>
        <w:rPr>
          <w:sz w:val="24"/>
          <w:szCs w:val="24"/>
          <w:rtl w:val="0"/>
        </w:rPr>
        <w:t>u</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tjelovljenjem, </w:t>
      </w:r>
      <w:r>
        <w:rPr>
          <w:sz w:val="24"/>
          <w:szCs w:val="24"/>
          <w:rtl w:val="0"/>
        </w:rPr>
        <w:t>svojom m</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ukom, </w:t>
      </w:r>
      <w:r>
        <w:rPr>
          <w:sz w:val="24"/>
          <w:szCs w:val="24"/>
          <w:rtl w:val="0"/>
        </w:rPr>
        <w:t>s</w:t>
      </w:r>
      <w:r>
        <w:rPr>
          <w:rFonts w:ascii="Calibri" w:hAnsi="Calibri" w:eastAsia="Calibri" w:cs="Calibri"/>
          <w:b w:val="0"/>
          <w:bCs w:val="0"/>
          <w:i w:val="0"/>
          <w:iCs w:val="0"/>
          <w:smallCaps w:val="0"/>
          <w:strike w:val="0"/>
          <w:color w:val="000000"/>
          <w:sz w:val="24"/>
          <w:szCs w:val="24"/>
          <w:u w:val="none"/>
          <w:shd w:val="clear" w:fill="auto"/>
          <w:vertAlign w:val="baseline"/>
          <w:rtl w:val="0"/>
        </w:rPr>
        <w:t xml:space="preserve">mrću i </w:t>
      </w:r>
      <w:r>
        <w:rPr>
          <w:sz w:val="24"/>
          <w:szCs w:val="24"/>
          <w:rtl w:val="0"/>
        </w:rPr>
        <w:t>u</w:t>
      </w:r>
      <w:r>
        <w:rPr>
          <w:rFonts w:ascii="Calibri" w:hAnsi="Calibri" w:eastAsia="Calibri" w:cs="Calibri"/>
          <w:b w:val="0"/>
          <w:bCs w:val="0"/>
          <w:i w:val="0"/>
          <w:iCs w:val="0"/>
          <w:smallCaps w:val="0"/>
          <w:strike w:val="0"/>
          <w:color w:val="000000"/>
          <w:sz w:val="24"/>
          <w:szCs w:val="24"/>
          <w:u w:val="none"/>
          <w:shd w:val="clear" w:fill="auto"/>
          <w:vertAlign w:val="baseline"/>
          <w:rtl w:val="0"/>
        </w:rPr>
        <w:t>skrsnućem dao je čvrst temelj toj nadi. Nemirno srce ne će biti razočarano ako uđe u dinamiku ljubavi za koju je stvoreno. Odredište je sigurno, život je pobijedio i u Kristu će nastaviti pobjeđivati u svakoj smrti svakodnevnice. To je kršćanska nada: blagoslivljajmo i uvijek zahvaljujmo Gospodinu koji nam ju je darovao!</w:t>
      </w:r>
    </w:p>
    <w:p w14:paraId="0000000E">
      <w:pPr>
        <w:spacing w:after="0" w:line="276" w:lineRule="auto"/>
        <w:jc w:val="both"/>
        <w:rPr>
          <w:sz w:val="24"/>
          <w:szCs w:val="24"/>
        </w:rPr>
      </w:pPr>
    </w:p>
    <w:sectPr>
      <w:pgSz w:w="11906" w:h="16838"/>
      <w:pgMar w:top="1440" w:right="1440" w:bottom="1440" w:left="1440"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FA8647E9-1364-463E-A05E-66FE05CCB478}"/>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E54EF34C-A828-42C6-9377-F3FD35E1D0E9}"/>
  </w:font>
  <w:font w:name="Wingdings">
    <w:panose1 w:val="05000000000000000000"/>
    <w:charset w:val="02"/>
    <w:family w:val="auto"/>
    <w:pitch w:val="default"/>
    <w:sig w:usb0="00000000" w:usb1="00000000" w:usb2="00000000" w:usb3="00000000" w:csb0="80000000" w:csb1="00000000"/>
    <w:embedRegular r:id="rId3" w:fontKey="{3DCFCB8D-4D61-4E5B-A274-031FF78EEF99}"/>
  </w:font>
  <w:font w:name="Calibri">
    <w:panose1 w:val="020F0502020204030204"/>
    <w:charset w:val="86"/>
    <w:family w:val="swiss"/>
    <w:pitch w:val="default"/>
    <w:sig w:usb0="E4002EFF" w:usb1="C000247B" w:usb2="00000009" w:usb3="00000000" w:csb0="200001FF" w:csb1="00000000"/>
    <w:embedRegular r:id="rId4" w:fontKey="{0ACFCC6D-E68B-477A-B1EA-1FB3A4F97A50}"/>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5E0897CE-1233-43CE-8018-96BD5C184538}"/>
  </w:font>
  <w:font w:name="Calibri">
    <w:panose1 w:val="020F0502020204030204"/>
    <w:charset w:val="00"/>
    <w:family w:val="auto"/>
    <w:pitch w:val="default"/>
    <w:sig w:usb0="E4002EFF" w:usb1="C000247B" w:usb2="00000009" w:usb3="00000000" w:csb0="200001FF" w:csb1="00000000"/>
    <w:embedRegular r:id="rId6" w:fontKey="{1C70829E-E282-458C-985C-4D1FE899820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424A48A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160" w:line="259" w:lineRule="auto"/>
    </w:pPr>
    <w:rPr>
      <w:rFonts w:ascii="Calibri" w:hAnsi="Calibri" w:eastAsia="Calibri" w:cs="Calibri"/>
      <w:sz w:val="22"/>
      <w:szCs w:val="22"/>
      <w:lang w:val="hr"/>
    </w:rPr>
  </w:style>
  <w:style w:type="paragraph" w:styleId="2">
    <w:name w:val="heading 1"/>
    <w:basedOn w:val="1"/>
    <w:next w:val="1"/>
    <w:uiPriority w:val="0"/>
    <w:pPr>
      <w:keepNext/>
      <w:keepLines/>
      <w:pageBreakBefore w:val="0"/>
      <w:spacing w:before="480" w:after="120"/>
    </w:pPr>
    <w:rPr>
      <w:b/>
      <w:bCs/>
      <w:sz w:val="48"/>
      <w:szCs w:val="48"/>
    </w:rPr>
  </w:style>
  <w:style w:type="paragraph" w:styleId="3">
    <w:name w:val="heading 2"/>
    <w:basedOn w:val="1"/>
    <w:next w:val="1"/>
    <w:uiPriority w:val="0"/>
    <w:pPr>
      <w:keepNext/>
      <w:keepLines/>
      <w:pageBreakBefore w:val="0"/>
      <w:spacing w:before="360" w:after="80"/>
    </w:pPr>
    <w:rPr>
      <w:b/>
      <w:bCs/>
      <w:sz w:val="36"/>
      <w:szCs w:val="36"/>
    </w:rPr>
  </w:style>
  <w:style w:type="paragraph" w:styleId="4">
    <w:name w:val="heading 3"/>
    <w:basedOn w:val="1"/>
    <w:next w:val="1"/>
    <w:uiPriority w:val="0"/>
    <w:pPr>
      <w:keepNext/>
      <w:keepLines/>
      <w:pageBreakBefore w:val="0"/>
      <w:spacing w:before="280" w:after="80"/>
    </w:pPr>
    <w:rPr>
      <w:b/>
      <w:bCs/>
      <w:sz w:val="28"/>
      <w:szCs w:val="28"/>
    </w:rPr>
  </w:style>
  <w:style w:type="paragraph" w:styleId="5">
    <w:name w:val="heading 4"/>
    <w:basedOn w:val="1"/>
    <w:next w:val="1"/>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uiPriority w:val="0"/>
    <w:pPr>
      <w:keepNext/>
      <w:keepLines/>
      <w:pageBreakBefore w:val="0"/>
      <w:spacing w:before="480" w:after="120"/>
    </w:pPr>
    <w:rPr>
      <w:b/>
      <w:bCs/>
      <w:sz w:val="72"/>
      <w:szCs w:val="7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TotalTime>24</TotalTime>
  <ScaleCrop>false</ScaleCrop>
  <LinksUpToDate>false</LinksUpToDate>
  <Application>WPS Office_12.2.0.23155_F1E327BC-269C-435d-A152-05C5408002CA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2025-12-17T09:09:25Z</dcterms:created>
  <dc:creator>gorecic</dc:creator>
  <cp:lastModifiedBy>gorecic</cp:lastModifiedBy>
  <cp:lastPrinted>2025-12-17T09:19:49Z</cp:lastPrinted>
  <dcterms:modified xsi:type="dcterms:W3CDTF">2025-12-17T09:33:41Z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2057-12.2.0.23155</vt:lpwstr>
  </property>
  <property fmtid="{D5CDD505-2E9C-101B-9397-08002B2CF9AE}" pid="3" name="ICV">
    <vt:lpwstr>6FF0F238CA7A4B5A9BCF64BDC61CBF83_12</vt:lpwstr>
  </property>
</Properties>
</file>