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5EB95" w14:textId="284DD06E" w:rsidR="00124A0B" w:rsidRPr="00124A0B" w:rsidRDefault="00124A0B" w:rsidP="00124A0B">
      <w:pPr>
        <w:spacing w:after="0"/>
        <w:jc w:val="both"/>
        <w:rPr>
          <w:b/>
          <w:bCs/>
          <w:sz w:val="24"/>
          <w:szCs w:val="24"/>
        </w:rPr>
      </w:pPr>
      <w:r w:rsidRPr="00124A0B">
        <w:rPr>
          <w:b/>
          <w:bCs/>
          <w:sz w:val="24"/>
          <w:szCs w:val="24"/>
        </w:rPr>
        <w:t>Govor pape Lava XIV.</w:t>
      </w:r>
    </w:p>
    <w:p w14:paraId="092BA802" w14:textId="77777777" w:rsidR="00124A0B" w:rsidRDefault="00124A0B" w:rsidP="00124A0B">
      <w:pPr>
        <w:spacing w:after="0"/>
        <w:jc w:val="both"/>
        <w:rPr>
          <w:sz w:val="24"/>
          <w:szCs w:val="24"/>
        </w:rPr>
      </w:pPr>
    </w:p>
    <w:p w14:paraId="00000001" w14:textId="69BC8A63" w:rsidR="00B91040" w:rsidRDefault="00000000" w:rsidP="00124A0B">
      <w:pPr>
        <w:spacing w:after="0"/>
        <w:jc w:val="both"/>
        <w:rPr>
          <w:sz w:val="24"/>
          <w:szCs w:val="24"/>
        </w:rPr>
      </w:pPr>
      <w:r>
        <w:rPr>
          <w:sz w:val="24"/>
          <w:szCs w:val="24"/>
        </w:rPr>
        <w:t>Eminencijo,</w:t>
      </w:r>
      <w:r>
        <w:rPr>
          <w:sz w:val="24"/>
          <w:szCs w:val="24"/>
        </w:rPr>
        <w:br/>
        <w:t>dragi prijatelji!</w:t>
      </w:r>
    </w:p>
    <w:p w14:paraId="0D8FC9BE" w14:textId="77777777" w:rsidR="00124A0B" w:rsidRDefault="00124A0B" w:rsidP="00124A0B">
      <w:pPr>
        <w:spacing w:after="0"/>
        <w:jc w:val="both"/>
        <w:rPr>
          <w:sz w:val="24"/>
          <w:szCs w:val="24"/>
        </w:rPr>
      </w:pPr>
    </w:p>
    <w:p w14:paraId="00000002" w14:textId="77777777" w:rsidR="00B91040" w:rsidRDefault="00000000" w:rsidP="00124A0B">
      <w:pPr>
        <w:spacing w:after="0"/>
        <w:jc w:val="both"/>
        <w:rPr>
          <w:sz w:val="24"/>
          <w:szCs w:val="24"/>
        </w:rPr>
      </w:pPr>
      <w:r>
        <w:rPr>
          <w:sz w:val="24"/>
          <w:szCs w:val="24"/>
        </w:rPr>
        <w:t>Radost mi je susresti vas na ovome mjestu, prostoru koji ne udomljuje samo sportske, umjetničke i kulturne djelatnosti, nego i najdublje osjećaje ljudskoga bića: radost i divljenje, oduševljenje i nadu, kao i tugu i razočaranje.</w:t>
      </w:r>
    </w:p>
    <w:p w14:paraId="5D33E726" w14:textId="77777777" w:rsidR="00124A0B" w:rsidRDefault="00124A0B" w:rsidP="00124A0B">
      <w:pPr>
        <w:spacing w:after="0"/>
        <w:jc w:val="both"/>
        <w:rPr>
          <w:sz w:val="24"/>
          <w:szCs w:val="24"/>
        </w:rPr>
      </w:pPr>
    </w:p>
    <w:p w14:paraId="00000003" w14:textId="77777777" w:rsidR="00B91040" w:rsidRDefault="00000000" w:rsidP="00124A0B">
      <w:pPr>
        <w:spacing w:after="0"/>
        <w:jc w:val="both"/>
        <w:rPr>
          <w:sz w:val="24"/>
          <w:szCs w:val="24"/>
        </w:rPr>
      </w:pPr>
      <w:r>
        <w:rPr>
          <w:sz w:val="24"/>
          <w:szCs w:val="24"/>
        </w:rPr>
        <w:t>U ovoj prelijepoj zemlji nemoguće je ne zadiviti se pečatu stvaralaštva koji prožima njezinu povijest i oblikuje njezin identitet. Ljepota koja se očituje u njezinim gradovima, ulicama i spomenicima, na trgovima i u vrtovima, na sveučilištima i u crkvama, u glazbi, slikarstvu i plesu, u njezinoj gastronomiji. Ovdje se osjeća i duša naraštaja koji su preobrazili krajolik i dali mu vlastito lice, a to nam u svakoj crti otkriva razum i volju koji prebivaju u ljudskoj duši.</w:t>
      </w:r>
    </w:p>
    <w:p w14:paraId="0C254EB8" w14:textId="77777777" w:rsidR="00124A0B" w:rsidRDefault="00124A0B" w:rsidP="00124A0B">
      <w:pPr>
        <w:spacing w:after="0"/>
        <w:jc w:val="both"/>
        <w:rPr>
          <w:sz w:val="24"/>
          <w:szCs w:val="24"/>
        </w:rPr>
      </w:pPr>
    </w:p>
    <w:p w14:paraId="00000004" w14:textId="77777777" w:rsidR="00B91040" w:rsidRDefault="00000000" w:rsidP="00124A0B">
      <w:pPr>
        <w:spacing w:after="0"/>
        <w:jc w:val="both"/>
        <w:rPr>
          <w:sz w:val="24"/>
          <w:szCs w:val="24"/>
        </w:rPr>
      </w:pPr>
      <w:r>
        <w:rPr>
          <w:sz w:val="24"/>
          <w:szCs w:val="24"/>
        </w:rPr>
        <w:t>Promatrajući pažljivo ta čudesa koja su stvorili prijašnji naraštaji, neizbježno se nameće pitanje koje zahvaća sve nas: kakvu baštinu ostavljamo budućnosti i, posljedično, kakvu zajednicu gradimo?</w:t>
      </w:r>
    </w:p>
    <w:p w14:paraId="36F39F00" w14:textId="77777777" w:rsidR="00124A0B" w:rsidRDefault="00124A0B" w:rsidP="00124A0B">
      <w:pPr>
        <w:spacing w:after="0"/>
        <w:jc w:val="both"/>
        <w:rPr>
          <w:sz w:val="24"/>
          <w:szCs w:val="24"/>
        </w:rPr>
      </w:pPr>
    </w:p>
    <w:p w14:paraId="00000005" w14:textId="77777777" w:rsidR="00B91040" w:rsidRDefault="00000000" w:rsidP="00124A0B">
      <w:pPr>
        <w:spacing w:after="0"/>
        <w:jc w:val="both"/>
        <w:rPr>
          <w:sz w:val="24"/>
          <w:szCs w:val="24"/>
        </w:rPr>
      </w:pPr>
      <w:r>
        <w:rPr>
          <w:sz w:val="24"/>
          <w:szCs w:val="24"/>
        </w:rPr>
        <w:t>S velikim sam zanimanjem saslušao svaki govor: slažem se s vama. Naše društvo doista posjeduje izvanrednu sposobnost proizvodnje, inovacije i komunikacije. Ipak, čini se da još moramo učiti kako čuvati dušu onoga što stvaramo. Inače riskiramo biti vješti u sredstvima komunikacije i učinkoviti u proizvodnji, ali nesigurni u ono “zašto”, “s kojim ciljem”, “s kim” i “za koga” se proizvodi. U tome kontekstu Crkva, svjesna kako svojih uspjeha, tako i svojih pogrješaka tijekom povijesti, želi ostati u dijalogu sa suvremenim svijetom.</w:t>
      </w:r>
    </w:p>
    <w:p w14:paraId="7712544C" w14:textId="77777777" w:rsidR="00124A0B" w:rsidRDefault="00124A0B" w:rsidP="00124A0B">
      <w:pPr>
        <w:spacing w:after="0"/>
        <w:jc w:val="both"/>
        <w:rPr>
          <w:sz w:val="24"/>
          <w:szCs w:val="24"/>
        </w:rPr>
      </w:pPr>
    </w:p>
    <w:p w14:paraId="00000006" w14:textId="77777777" w:rsidR="00B91040" w:rsidRDefault="00000000" w:rsidP="00124A0B">
      <w:pPr>
        <w:spacing w:after="0"/>
        <w:jc w:val="both"/>
        <w:rPr>
          <w:sz w:val="24"/>
          <w:szCs w:val="24"/>
        </w:rPr>
      </w:pPr>
      <w:bookmarkStart w:id="0" w:name="_ymcdc711l95c" w:colFirst="0" w:colLast="0"/>
      <w:bookmarkEnd w:id="0"/>
      <w:r>
        <w:rPr>
          <w:sz w:val="24"/>
          <w:szCs w:val="24"/>
        </w:rPr>
        <w:t xml:space="preserve">U samoj čovjekovoj nutrini ukorijenjena je težnja za dobrom, ljepotom i istinom. I upravo polazeći od te duboko ljudske težnje i od svoga višestoljetnog iskustva, Crkva nudi putove za dostojanstven život i za opće dobro. O tome je sveti Pavao VI. pred Ujedinjenim narodima rekao da je, neovisno o mišljenju o rimskom prvosvećeniku, njegova zadaća dobro poznata. Kao “stručnjakinja za čovještvo”, Crkva se ne </w:t>
      </w:r>
      <w:proofErr w:type="spellStart"/>
      <w:r>
        <w:rPr>
          <w:sz w:val="24"/>
          <w:szCs w:val="24"/>
        </w:rPr>
        <w:t>oglušuje</w:t>
      </w:r>
      <w:proofErr w:type="spellEnd"/>
      <w:r>
        <w:rPr>
          <w:sz w:val="24"/>
          <w:szCs w:val="24"/>
        </w:rPr>
        <w:t xml:space="preserve"> ni o što što je doista ljudsko (usp. </w:t>
      </w:r>
      <w:proofErr w:type="spellStart"/>
      <w:r>
        <w:rPr>
          <w:i/>
          <w:iCs/>
          <w:sz w:val="24"/>
          <w:szCs w:val="24"/>
        </w:rPr>
        <w:t>Gaudium</w:t>
      </w:r>
      <w:proofErr w:type="spellEnd"/>
      <w:r>
        <w:rPr>
          <w:i/>
          <w:iCs/>
          <w:sz w:val="24"/>
          <w:szCs w:val="24"/>
        </w:rPr>
        <w:t xml:space="preserve"> </w:t>
      </w:r>
      <w:proofErr w:type="spellStart"/>
      <w:r>
        <w:rPr>
          <w:i/>
          <w:iCs/>
          <w:sz w:val="24"/>
          <w:szCs w:val="24"/>
        </w:rPr>
        <w:t>et</w:t>
      </w:r>
      <w:proofErr w:type="spellEnd"/>
      <w:r>
        <w:rPr>
          <w:i/>
          <w:iCs/>
          <w:sz w:val="24"/>
          <w:szCs w:val="24"/>
        </w:rPr>
        <w:t xml:space="preserve"> </w:t>
      </w:r>
      <w:proofErr w:type="spellStart"/>
      <w:r>
        <w:rPr>
          <w:i/>
          <w:iCs/>
          <w:sz w:val="24"/>
          <w:szCs w:val="24"/>
        </w:rPr>
        <w:t>spes</w:t>
      </w:r>
      <w:proofErr w:type="spellEnd"/>
      <w:r>
        <w:rPr>
          <w:sz w:val="24"/>
          <w:szCs w:val="24"/>
        </w:rPr>
        <w:t>, 1). Stoga je “raspoloženje za dijalog sastavni dio njezina poslanja” (</w:t>
      </w:r>
      <w:proofErr w:type="spellStart"/>
      <w:r>
        <w:rPr>
          <w:i/>
          <w:iCs/>
          <w:sz w:val="24"/>
          <w:szCs w:val="24"/>
        </w:rPr>
        <w:t>Magnifica</w:t>
      </w:r>
      <w:proofErr w:type="spellEnd"/>
      <w:r>
        <w:rPr>
          <w:i/>
          <w:iCs/>
          <w:sz w:val="24"/>
          <w:szCs w:val="24"/>
        </w:rPr>
        <w:t xml:space="preserve"> </w:t>
      </w:r>
      <w:proofErr w:type="spellStart"/>
      <w:r>
        <w:rPr>
          <w:i/>
          <w:iCs/>
          <w:sz w:val="24"/>
          <w:szCs w:val="24"/>
        </w:rPr>
        <w:t>humanitas</w:t>
      </w:r>
      <w:proofErr w:type="spellEnd"/>
      <w:r>
        <w:rPr>
          <w:sz w:val="24"/>
          <w:szCs w:val="24"/>
        </w:rPr>
        <w:t>, 2). Danas vidimo da isto pitanje ostaje odlučujuće: što znači biti istinski čovjek?</w:t>
      </w:r>
    </w:p>
    <w:p w14:paraId="3F565406" w14:textId="77777777" w:rsidR="00124A0B" w:rsidRDefault="00124A0B" w:rsidP="00124A0B">
      <w:pPr>
        <w:spacing w:after="0"/>
        <w:jc w:val="both"/>
        <w:rPr>
          <w:sz w:val="24"/>
          <w:szCs w:val="24"/>
        </w:rPr>
      </w:pPr>
    </w:p>
    <w:p w14:paraId="00000007" w14:textId="77777777" w:rsidR="00B91040" w:rsidRDefault="00000000" w:rsidP="00124A0B">
      <w:pPr>
        <w:spacing w:after="0"/>
        <w:jc w:val="both"/>
        <w:rPr>
          <w:sz w:val="24"/>
          <w:szCs w:val="24"/>
        </w:rPr>
      </w:pPr>
      <w:r>
        <w:rPr>
          <w:sz w:val="24"/>
          <w:szCs w:val="24"/>
        </w:rPr>
        <w:t xml:space="preserve">Crkva ponizno, ali i postojano, dijeli ono što je otkrila u iskustvu vjere: da Isus Krist daje odgovor na velika pitanja ljudskoga života i njegove punine, već na ovome svijetu i do njegova vrhunca u vječnosti. “Zbog toga ljudska osoba uvijek ostaje ‘prva i temeljna putanja Crkve’ i srce svakoga autentičnog puta cjelovitoga ljudskog razvoja” (isto, 50). Stoga se ona ne može odvojiti od kulture, jer po njoj čovjek kao čovjek “više jest” (usp. </w:t>
      </w:r>
      <w:r>
        <w:rPr>
          <w:i/>
          <w:iCs/>
          <w:sz w:val="24"/>
          <w:szCs w:val="24"/>
        </w:rPr>
        <w:t>Kompendij</w:t>
      </w:r>
      <w:r>
        <w:rPr>
          <w:sz w:val="24"/>
          <w:szCs w:val="24"/>
        </w:rPr>
        <w:t xml:space="preserve"> </w:t>
      </w:r>
      <w:r>
        <w:rPr>
          <w:i/>
          <w:iCs/>
          <w:sz w:val="24"/>
          <w:szCs w:val="24"/>
        </w:rPr>
        <w:t>socijalnog nauka Crkve</w:t>
      </w:r>
      <w:r>
        <w:rPr>
          <w:sz w:val="24"/>
          <w:szCs w:val="24"/>
        </w:rPr>
        <w:t>, 554).</w:t>
      </w:r>
    </w:p>
    <w:p w14:paraId="1958C805" w14:textId="77777777" w:rsidR="00124A0B" w:rsidRDefault="00124A0B" w:rsidP="00124A0B">
      <w:pPr>
        <w:spacing w:after="0"/>
        <w:jc w:val="both"/>
        <w:rPr>
          <w:sz w:val="24"/>
          <w:szCs w:val="24"/>
        </w:rPr>
      </w:pPr>
    </w:p>
    <w:p w14:paraId="00000008" w14:textId="77777777" w:rsidR="00B91040" w:rsidRDefault="00000000" w:rsidP="00124A0B">
      <w:pPr>
        <w:spacing w:after="0"/>
        <w:jc w:val="both"/>
        <w:rPr>
          <w:sz w:val="24"/>
          <w:szCs w:val="24"/>
        </w:rPr>
      </w:pPr>
      <w:r>
        <w:rPr>
          <w:sz w:val="24"/>
          <w:szCs w:val="24"/>
        </w:rPr>
        <w:t xml:space="preserve">A budući da sam pojam “kultura” – etimološki – upućuje na “obrađivanje” i “uzgajanje”, pozvani smo zapitati se: što danas sijemo, što cvate, a što u tišini vene u našem društvu; koje </w:t>
      </w:r>
      <w:r>
        <w:rPr>
          <w:sz w:val="24"/>
          <w:szCs w:val="24"/>
        </w:rPr>
        <w:lastRenderedPageBreak/>
        <w:t>vrijednosti čuvamo, a koje prepuštamo nestanku? To su duboka i nužna pitanja koja se ne smiju zanemariti.</w:t>
      </w:r>
    </w:p>
    <w:p w14:paraId="440CA754" w14:textId="77777777" w:rsidR="00E33320" w:rsidRDefault="00E33320" w:rsidP="00124A0B">
      <w:pPr>
        <w:spacing w:after="0"/>
        <w:jc w:val="both"/>
        <w:rPr>
          <w:sz w:val="24"/>
          <w:szCs w:val="24"/>
        </w:rPr>
      </w:pPr>
    </w:p>
    <w:p w14:paraId="00000009" w14:textId="77777777" w:rsidR="00B91040" w:rsidRDefault="00000000" w:rsidP="00124A0B">
      <w:pPr>
        <w:spacing w:after="0"/>
        <w:jc w:val="both"/>
        <w:rPr>
          <w:sz w:val="24"/>
          <w:szCs w:val="24"/>
        </w:rPr>
      </w:pPr>
      <w:r>
        <w:rPr>
          <w:sz w:val="24"/>
          <w:szCs w:val="24"/>
        </w:rPr>
        <w:t>Za odgovor na ta pitanja potreban je društveni dijalog koji možemo usporediti s umijećem tkanja mreža, što pretpostavlja susret, slušanje, dijalog i poštovanje.</w:t>
      </w:r>
    </w:p>
    <w:p w14:paraId="1C46B16F" w14:textId="77777777" w:rsidR="00124A0B" w:rsidRDefault="00124A0B" w:rsidP="00124A0B">
      <w:pPr>
        <w:spacing w:after="0"/>
        <w:jc w:val="both"/>
        <w:rPr>
          <w:sz w:val="24"/>
          <w:szCs w:val="24"/>
        </w:rPr>
      </w:pPr>
    </w:p>
    <w:p w14:paraId="0000000A" w14:textId="77777777" w:rsidR="00B91040" w:rsidRDefault="00000000" w:rsidP="00124A0B">
      <w:pPr>
        <w:spacing w:after="0"/>
        <w:jc w:val="both"/>
        <w:rPr>
          <w:sz w:val="24"/>
          <w:szCs w:val="24"/>
        </w:rPr>
      </w:pPr>
      <w:r>
        <w:rPr>
          <w:sz w:val="24"/>
          <w:szCs w:val="24"/>
        </w:rPr>
        <w:t>Na svim područjima ljudske djelatnosti potrebno je paziti na jezik koji se rabi: pisani, usmeni, a u digitalnom okružju i jezik slika; jer komunikacija nikad nije neutralna. Svaki izraz nosi poruku: može raniti ili liječiti, razarati očekivanja ili otvarati nove obzore, sijati razdor ili buditi nadu u mogućnost zajedničke izgradnje nečega istinski ljudskog.</w:t>
      </w:r>
    </w:p>
    <w:p w14:paraId="42D8E18F" w14:textId="77777777" w:rsidR="00124A0B" w:rsidRDefault="00124A0B" w:rsidP="00124A0B">
      <w:pPr>
        <w:spacing w:after="0"/>
        <w:jc w:val="both"/>
        <w:rPr>
          <w:sz w:val="24"/>
          <w:szCs w:val="24"/>
        </w:rPr>
      </w:pPr>
    </w:p>
    <w:p w14:paraId="0000000B" w14:textId="77777777" w:rsidR="00B91040" w:rsidRDefault="00000000" w:rsidP="00124A0B">
      <w:pPr>
        <w:spacing w:after="0"/>
        <w:jc w:val="both"/>
        <w:rPr>
          <w:sz w:val="24"/>
          <w:szCs w:val="24"/>
        </w:rPr>
      </w:pPr>
      <w:r>
        <w:rPr>
          <w:sz w:val="24"/>
          <w:szCs w:val="24"/>
        </w:rPr>
        <w:t>Tkanje mreža stoga je dijalog među ustanovama usmjeren na dostojanstvo ljudske osobe. To, primjerice, znači da se sveučilište ne udaljuje od svijeta rada niti se odriče istine; da poduzetništvo ne promatra radnika kao puki čimbenik svojih interesa; da umjetnost nema za jedini cilj elite; da se sport ne svodi na spektakl ili puku zaradu; da tehnološki napredak ne zaboravlja starije, siromašne i one bez glasa.</w:t>
      </w:r>
    </w:p>
    <w:p w14:paraId="05A2D5AA" w14:textId="77777777" w:rsidR="00124A0B" w:rsidRDefault="00124A0B" w:rsidP="00124A0B">
      <w:pPr>
        <w:spacing w:after="0"/>
        <w:jc w:val="both"/>
        <w:rPr>
          <w:sz w:val="24"/>
          <w:szCs w:val="24"/>
        </w:rPr>
      </w:pPr>
    </w:p>
    <w:p w14:paraId="0000000C" w14:textId="77777777" w:rsidR="00B91040" w:rsidRDefault="00000000" w:rsidP="00124A0B">
      <w:pPr>
        <w:spacing w:after="0"/>
        <w:jc w:val="both"/>
        <w:rPr>
          <w:sz w:val="24"/>
          <w:szCs w:val="24"/>
        </w:rPr>
      </w:pPr>
      <w:r>
        <w:rPr>
          <w:sz w:val="24"/>
          <w:szCs w:val="24"/>
        </w:rPr>
        <w:t xml:space="preserve">Naš doprinos tom dijalogu, polazeći od kršćanskoga pogleda na život, proizlazi iz svijesti da je Stvoritelj satkao čovjeka nitima ljubavi; jer stvoren je na sliku i priliku Boga koji je ljubav (usp. 1 </w:t>
      </w:r>
      <w:proofErr w:type="spellStart"/>
      <w:r>
        <w:rPr>
          <w:sz w:val="24"/>
          <w:szCs w:val="24"/>
        </w:rPr>
        <w:t>Iv</w:t>
      </w:r>
      <w:proofErr w:type="spellEnd"/>
      <w:r>
        <w:rPr>
          <w:sz w:val="24"/>
          <w:szCs w:val="24"/>
        </w:rPr>
        <w:t xml:space="preserve"> 4,8). U tome je temelj neotuđivoga dostojanstva čovjeka, čije puno poštovanje jest osnova svakoga dijaloga.</w:t>
      </w:r>
    </w:p>
    <w:p w14:paraId="309172EB" w14:textId="77777777" w:rsidR="00124A0B" w:rsidRDefault="00124A0B" w:rsidP="00124A0B">
      <w:pPr>
        <w:spacing w:after="0"/>
        <w:jc w:val="both"/>
        <w:rPr>
          <w:sz w:val="24"/>
          <w:szCs w:val="24"/>
        </w:rPr>
      </w:pPr>
    </w:p>
    <w:p w14:paraId="0000000D" w14:textId="77777777" w:rsidR="00B91040" w:rsidRDefault="00000000" w:rsidP="00124A0B">
      <w:pPr>
        <w:spacing w:after="0"/>
        <w:jc w:val="both"/>
        <w:rPr>
          <w:sz w:val="24"/>
          <w:szCs w:val="24"/>
        </w:rPr>
      </w:pPr>
      <w:r>
        <w:rPr>
          <w:sz w:val="24"/>
          <w:szCs w:val="24"/>
        </w:rPr>
        <w:t>Drugo, tkati mreže znači zajedno stvarati. “Vjera”, rekao je papa Benedikt XVI. “jest ljubav, stoga stvara poeziju i glazbu. Vjera je radost, stoga stvara ljepotu” (</w:t>
      </w:r>
      <w:r>
        <w:rPr>
          <w:i/>
          <w:iCs/>
          <w:sz w:val="24"/>
          <w:szCs w:val="24"/>
        </w:rPr>
        <w:t>Kateheza</w:t>
      </w:r>
      <w:r>
        <w:rPr>
          <w:sz w:val="24"/>
          <w:szCs w:val="24"/>
        </w:rPr>
        <w:t>, 21. svibnja 2008.). Svi smo iskusili nešto lijepo što nas je iznutra preobrazilo: pjesmu, stih, tihu crkvu, glas, pogled, čak i sportsku utakmicu proživljenu s prijateljima.</w:t>
      </w:r>
    </w:p>
    <w:p w14:paraId="30594DB0" w14:textId="77777777" w:rsidR="00124A0B" w:rsidRDefault="00124A0B" w:rsidP="00124A0B">
      <w:pPr>
        <w:spacing w:after="0"/>
        <w:jc w:val="both"/>
        <w:rPr>
          <w:sz w:val="24"/>
          <w:szCs w:val="24"/>
        </w:rPr>
      </w:pPr>
    </w:p>
    <w:p w14:paraId="0000000E" w14:textId="77777777" w:rsidR="00B91040" w:rsidRDefault="00000000" w:rsidP="00124A0B">
      <w:pPr>
        <w:spacing w:after="0"/>
        <w:jc w:val="both"/>
        <w:rPr>
          <w:sz w:val="24"/>
          <w:szCs w:val="24"/>
        </w:rPr>
      </w:pPr>
      <w:r>
        <w:rPr>
          <w:sz w:val="24"/>
          <w:szCs w:val="24"/>
        </w:rPr>
        <w:t>Stoga ne čudi da se navještaj Radosne vijesti i svijest bratstva izražavaju u “</w:t>
      </w:r>
      <w:proofErr w:type="spellStart"/>
      <w:r>
        <w:rPr>
          <w:sz w:val="24"/>
          <w:szCs w:val="24"/>
        </w:rPr>
        <w:t>saeti</w:t>
      </w:r>
      <w:proofErr w:type="spellEnd"/>
      <w:r>
        <w:rPr>
          <w:sz w:val="24"/>
          <w:szCs w:val="24"/>
        </w:rPr>
        <w:t xml:space="preserve">” Velikoga tjedna, u mističnom pjesništvu i književnom umijeću </w:t>
      </w:r>
      <w:proofErr w:type="spellStart"/>
      <w:r>
        <w:rPr>
          <w:sz w:val="24"/>
          <w:szCs w:val="24"/>
        </w:rPr>
        <w:t>Lopea</w:t>
      </w:r>
      <w:proofErr w:type="spellEnd"/>
      <w:r>
        <w:rPr>
          <w:sz w:val="24"/>
          <w:szCs w:val="24"/>
        </w:rPr>
        <w:t xml:space="preserve"> de Vege, svete Terezije </w:t>
      </w:r>
      <w:proofErr w:type="spellStart"/>
      <w:r>
        <w:rPr>
          <w:sz w:val="24"/>
          <w:szCs w:val="24"/>
        </w:rPr>
        <w:t>Avilske</w:t>
      </w:r>
      <w:proofErr w:type="spellEnd"/>
      <w:r>
        <w:rPr>
          <w:sz w:val="24"/>
          <w:szCs w:val="24"/>
        </w:rPr>
        <w:t xml:space="preserve">, svetoga Ivana od Križa, </w:t>
      </w:r>
      <w:proofErr w:type="spellStart"/>
      <w:r>
        <w:rPr>
          <w:sz w:val="24"/>
          <w:szCs w:val="24"/>
        </w:rPr>
        <w:t>Calderóna</w:t>
      </w:r>
      <w:proofErr w:type="spellEnd"/>
      <w:r>
        <w:rPr>
          <w:sz w:val="24"/>
          <w:szCs w:val="24"/>
        </w:rPr>
        <w:t xml:space="preserve"> de la Barce, ili u mirnoj prozi svetoga Tome Akvinskog, od kojega smo naslijedili i prekrasne himne svetkovine Tijelova koju danas slavimo. Sve to očituje vezu između tvarnoga i duhovnoga koja tvori naš život.</w:t>
      </w:r>
    </w:p>
    <w:p w14:paraId="1D1F8449" w14:textId="77777777" w:rsidR="00124A0B" w:rsidRDefault="00124A0B" w:rsidP="00124A0B">
      <w:pPr>
        <w:spacing w:after="0"/>
        <w:jc w:val="both"/>
        <w:rPr>
          <w:sz w:val="24"/>
          <w:szCs w:val="24"/>
        </w:rPr>
      </w:pPr>
    </w:p>
    <w:p w14:paraId="0000000F" w14:textId="77777777" w:rsidR="00B91040" w:rsidRDefault="00000000" w:rsidP="00124A0B">
      <w:pPr>
        <w:spacing w:after="0"/>
        <w:jc w:val="both"/>
        <w:rPr>
          <w:sz w:val="24"/>
          <w:szCs w:val="24"/>
        </w:rPr>
      </w:pPr>
      <w:r>
        <w:rPr>
          <w:sz w:val="24"/>
          <w:szCs w:val="24"/>
        </w:rPr>
        <w:t>Treće, tkati mreže znači nesebično služiti. Nepristran pogled pokazuje da su muškarci i žene nadahnuti vjerom gradili bolnice i škole, pokretali djela solidarnosti i govorili jezikom koji uzdiže čovjeka. Stoga se s pravom možemo zapitati bi li svijet – a osobito Europa – oblikovao svoj identitet bez duhovnoga obilježja koje je prožimalo njegovu povijest. To nije provokacija, nego poziv na razmišljanje može li se vječnost, koja je ušla u vrijeme i prostor utjelovljenjem Isusa Krista, pomiriti sa svakodnevicom.</w:t>
      </w:r>
    </w:p>
    <w:p w14:paraId="13CEDC12" w14:textId="77777777" w:rsidR="00124A0B" w:rsidRDefault="00124A0B" w:rsidP="00124A0B">
      <w:pPr>
        <w:spacing w:after="0"/>
        <w:jc w:val="both"/>
        <w:rPr>
          <w:sz w:val="24"/>
          <w:szCs w:val="24"/>
        </w:rPr>
      </w:pPr>
    </w:p>
    <w:p w14:paraId="00000010" w14:textId="77777777" w:rsidR="00B91040" w:rsidRDefault="00000000" w:rsidP="00124A0B">
      <w:pPr>
        <w:spacing w:after="0"/>
        <w:jc w:val="both"/>
        <w:rPr>
          <w:sz w:val="24"/>
          <w:szCs w:val="24"/>
        </w:rPr>
      </w:pPr>
      <w:r>
        <w:rPr>
          <w:sz w:val="24"/>
          <w:szCs w:val="24"/>
        </w:rPr>
        <w:t>Je li doista moguće vjerovati da bi Europa – koju toliko ljubimo – bila ista bez pečata vjere? Zašto se bojati da vječnost prodre u svakidašnjicu? Još uvijek odzvanja vapaj mojih prethodnika: “Ne bojte se! Otvorite širom vrata Kristu!” Isus Krist ništa nam ne oduzima, a daje nam sve.</w:t>
      </w:r>
    </w:p>
    <w:p w14:paraId="2277F6F0" w14:textId="77777777" w:rsidR="00124A0B" w:rsidRDefault="00124A0B" w:rsidP="00124A0B">
      <w:pPr>
        <w:spacing w:after="0"/>
        <w:jc w:val="both"/>
        <w:rPr>
          <w:sz w:val="24"/>
          <w:szCs w:val="24"/>
        </w:rPr>
      </w:pPr>
    </w:p>
    <w:p w14:paraId="00000011" w14:textId="77777777" w:rsidR="00B91040" w:rsidRDefault="00000000" w:rsidP="00124A0B">
      <w:pPr>
        <w:spacing w:after="0"/>
        <w:jc w:val="both"/>
        <w:rPr>
          <w:sz w:val="24"/>
          <w:szCs w:val="24"/>
        </w:rPr>
      </w:pPr>
      <w:r>
        <w:rPr>
          <w:sz w:val="24"/>
          <w:szCs w:val="24"/>
        </w:rPr>
        <w:t xml:space="preserve">Želim se naglas upitati: tko biva isključen unatoč svojim darovima i sposobnostima? Ne možemo zanemariti da stanje siromašnih predstavlja vapaj koji u povijesti čovječanstva neprestano izaziva naš život, naša društva, političke i gospodarske sustave, pa i samu Crkvu (usp. </w:t>
      </w:r>
      <w:proofErr w:type="spellStart"/>
      <w:r>
        <w:rPr>
          <w:i/>
          <w:iCs/>
          <w:sz w:val="24"/>
          <w:szCs w:val="24"/>
        </w:rPr>
        <w:t>Dilexi</w:t>
      </w:r>
      <w:proofErr w:type="spellEnd"/>
      <w:r>
        <w:rPr>
          <w:i/>
          <w:iCs/>
          <w:sz w:val="24"/>
          <w:szCs w:val="24"/>
        </w:rPr>
        <w:t xml:space="preserve"> te</w:t>
      </w:r>
      <w:r>
        <w:rPr>
          <w:sz w:val="24"/>
          <w:szCs w:val="24"/>
        </w:rPr>
        <w:t>, 9).</w:t>
      </w:r>
    </w:p>
    <w:p w14:paraId="62B2A9D7" w14:textId="77777777" w:rsidR="00124A0B" w:rsidRDefault="00124A0B" w:rsidP="00124A0B">
      <w:pPr>
        <w:spacing w:after="0"/>
        <w:jc w:val="both"/>
        <w:rPr>
          <w:sz w:val="24"/>
          <w:szCs w:val="24"/>
        </w:rPr>
      </w:pPr>
    </w:p>
    <w:p w14:paraId="00000012" w14:textId="77777777" w:rsidR="00B91040" w:rsidRDefault="00000000" w:rsidP="00124A0B">
      <w:pPr>
        <w:spacing w:after="0"/>
        <w:jc w:val="both"/>
        <w:rPr>
          <w:sz w:val="24"/>
          <w:szCs w:val="24"/>
        </w:rPr>
      </w:pPr>
      <w:r>
        <w:rPr>
          <w:sz w:val="24"/>
          <w:szCs w:val="24"/>
        </w:rPr>
        <w:t>Krist uistinu vraća općem dobru njegovo pripadajuće mjesto kao mudri sudac koji smiruje pohlepu jednih i budi nadu drugih, želeći sve spasiti.</w:t>
      </w:r>
    </w:p>
    <w:p w14:paraId="2B100653" w14:textId="77777777" w:rsidR="00124A0B" w:rsidRDefault="00124A0B" w:rsidP="00124A0B">
      <w:pPr>
        <w:spacing w:after="0"/>
        <w:jc w:val="both"/>
        <w:rPr>
          <w:sz w:val="24"/>
          <w:szCs w:val="24"/>
        </w:rPr>
      </w:pPr>
    </w:p>
    <w:p w14:paraId="00000013" w14:textId="77777777" w:rsidR="00B91040" w:rsidRDefault="00000000" w:rsidP="00124A0B">
      <w:pPr>
        <w:spacing w:after="0"/>
        <w:jc w:val="both"/>
        <w:rPr>
          <w:sz w:val="24"/>
          <w:szCs w:val="24"/>
        </w:rPr>
      </w:pPr>
      <w:r>
        <w:rPr>
          <w:sz w:val="24"/>
          <w:szCs w:val="24"/>
        </w:rPr>
        <w:t>Ova Crkva, “stručnjakinja za čovjeka”, i kada proturječi struji vremena, ustraje u tvrdnji da su “gospodarske i institucionalne strukture pravedne samo ako služe cjelovitom razvoju osobe i omogućuju odgovorno sudjelovanje svih” (</w:t>
      </w:r>
      <w:proofErr w:type="spellStart"/>
      <w:r>
        <w:rPr>
          <w:i/>
          <w:iCs/>
          <w:sz w:val="24"/>
          <w:szCs w:val="24"/>
        </w:rPr>
        <w:t>Magnifica</w:t>
      </w:r>
      <w:proofErr w:type="spellEnd"/>
      <w:r>
        <w:rPr>
          <w:i/>
          <w:iCs/>
          <w:sz w:val="24"/>
          <w:szCs w:val="24"/>
        </w:rPr>
        <w:t xml:space="preserve"> </w:t>
      </w:r>
      <w:proofErr w:type="spellStart"/>
      <w:r>
        <w:rPr>
          <w:i/>
          <w:iCs/>
          <w:sz w:val="24"/>
          <w:szCs w:val="24"/>
        </w:rPr>
        <w:t>humanitas</w:t>
      </w:r>
      <w:proofErr w:type="spellEnd"/>
      <w:r>
        <w:rPr>
          <w:sz w:val="24"/>
          <w:szCs w:val="24"/>
        </w:rPr>
        <w:t>, 34).</w:t>
      </w:r>
    </w:p>
    <w:p w14:paraId="4EBA454B" w14:textId="77777777" w:rsidR="00124A0B" w:rsidRDefault="00124A0B" w:rsidP="00124A0B">
      <w:pPr>
        <w:spacing w:after="0"/>
        <w:jc w:val="both"/>
        <w:rPr>
          <w:sz w:val="24"/>
          <w:szCs w:val="24"/>
        </w:rPr>
      </w:pPr>
    </w:p>
    <w:p w14:paraId="00000014" w14:textId="77777777" w:rsidR="00B91040" w:rsidRDefault="00000000" w:rsidP="00124A0B">
      <w:pPr>
        <w:spacing w:after="0"/>
        <w:jc w:val="both"/>
        <w:rPr>
          <w:sz w:val="24"/>
          <w:szCs w:val="24"/>
        </w:rPr>
      </w:pPr>
      <w:r>
        <w:rPr>
          <w:sz w:val="24"/>
          <w:szCs w:val="24"/>
        </w:rPr>
        <w:t>Na koncu, dopustite mi usmjeriti vašu pozornost na svijet koji mi nije stran: svijet sporta. Koliki su među nama naučili poštovati protivnika na igralištu više nego slušajući govor! Koliko nas sportaši uče gubiti bez mržnje, pobjeđivati bez ponižavanja i ustajati nakon pada.</w:t>
      </w:r>
    </w:p>
    <w:p w14:paraId="00000015" w14:textId="77777777" w:rsidR="00B91040" w:rsidRDefault="00B91040" w:rsidP="00124A0B">
      <w:pPr>
        <w:spacing w:after="0"/>
        <w:jc w:val="both"/>
        <w:rPr>
          <w:sz w:val="24"/>
          <w:szCs w:val="24"/>
        </w:rPr>
      </w:pPr>
    </w:p>
    <w:p w14:paraId="00000016" w14:textId="77777777" w:rsidR="00B91040" w:rsidRDefault="00000000" w:rsidP="00124A0B">
      <w:pPr>
        <w:spacing w:after="0"/>
        <w:jc w:val="both"/>
        <w:rPr>
          <w:sz w:val="24"/>
          <w:szCs w:val="24"/>
        </w:rPr>
      </w:pPr>
      <w:r>
        <w:rPr>
          <w:sz w:val="24"/>
          <w:szCs w:val="24"/>
        </w:rPr>
        <w:t>U vezi s tim sveti Ivan Pavao II., kao sportaš i pastir, rekao je: “U ovim vremenima, kada nažalost razni oblici nasilja i mržnje razdiru tkivo društvene solidarnosti, vi [sportaši] pridonosite, sa svoje strane, davanju svijetloga svjedočanstva zajedništva, mira, jedinstva, jednom riječju – ‘umijeća življenja zajedno’” (</w:t>
      </w:r>
      <w:r>
        <w:rPr>
          <w:i/>
          <w:iCs/>
          <w:sz w:val="24"/>
          <w:szCs w:val="24"/>
        </w:rPr>
        <w:t>Govor sudionicima 33. prvenstva Europe, Afrike i Mediterana u skijanju na vodi</w:t>
      </w:r>
      <w:r>
        <w:rPr>
          <w:sz w:val="24"/>
          <w:szCs w:val="24"/>
        </w:rPr>
        <w:t>, 31. kolovoza 1979.).</w:t>
      </w:r>
    </w:p>
    <w:p w14:paraId="2F3FEFDC" w14:textId="77777777" w:rsidR="00124A0B" w:rsidRDefault="00124A0B" w:rsidP="00124A0B">
      <w:pPr>
        <w:spacing w:after="0"/>
        <w:jc w:val="both"/>
        <w:rPr>
          <w:sz w:val="24"/>
          <w:szCs w:val="24"/>
        </w:rPr>
      </w:pPr>
    </w:p>
    <w:p w14:paraId="5951444C" w14:textId="1DB5FBF1" w:rsidR="00124A0B" w:rsidRDefault="00000000" w:rsidP="00124A0B">
      <w:pPr>
        <w:spacing w:after="0"/>
        <w:jc w:val="both"/>
        <w:rPr>
          <w:sz w:val="24"/>
          <w:szCs w:val="24"/>
        </w:rPr>
      </w:pPr>
      <w:r>
        <w:rPr>
          <w:sz w:val="24"/>
          <w:szCs w:val="24"/>
        </w:rPr>
        <w:t>Te su riječi danas aktualnije nego prije.</w:t>
      </w:r>
    </w:p>
    <w:p w14:paraId="65D97A3E" w14:textId="77777777" w:rsidR="00124A0B" w:rsidRDefault="00124A0B" w:rsidP="00124A0B">
      <w:pPr>
        <w:spacing w:after="0"/>
        <w:jc w:val="both"/>
        <w:rPr>
          <w:sz w:val="24"/>
          <w:szCs w:val="24"/>
        </w:rPr>
      </w:pPr>
    </w:p>
    <w:p w14:paraId="00000018" w14:textId="77777777" w:rsidR="00B91040" w:rsidRDefault="00000000" w:rsidP="00124A0B">
      <w:pPr>
        <w:spacing w:after="0"/>
        <w:jc w:val="both"/>
        <w:rPr>
          <w:sz w:val="24"/>
          <w:szCs w:val="24"/>
        </w:rPr>
      </w:pPr>
      <w:r>
        <w:rPr>
          <w:sz w:val="24"/>
          <w:szCs w:val="24"/>
        </w:rPr>
        <w:t>Dragi prijatelji, pozivam vas stoga da budete nove niti za tkanje novih mreža koje će ujediniti sva područja života, da spletemo obnovljeno društvo u kojemu će vrijeme biti prožeto vječnošću, kultura čuvati pamćenje i poticati dijalog, odgoj promicati traženje istine kritičkim duhom, umjetnost buditi divljenje i plemenite osjećaje, poduzetništvo priznavati dostojanstvo čovjeka, a rad ostati izvor nade.</w:t>
      </w:r>
    </w:p>
    <w:p w14:paraId="4ADD221A" w14:textId="77777777" w:rsidR="00124A0B" w:rsidRDefault="00124A0B" w:rsidP="00124A0B">
      <w:pPr>
        <w:spacing w:after="0"/>
        <w:jc w:val="both"/>
        <w:rPr>
          <w:sz w:val="24"/>
          <w:szCs w:val="24"/>
        </w:rPr>
      </w:pPr>
    </w:p>
    <w:p w14:paraId="00000019" w14:textId="51F95172" w:rsidR="00B91040" w:rsidRDefault="00000000" w:rsidP="00124A0B">
      <w:pPr>
        <w:spacing w:after="0"/>
        <w:jc w:val="both"/>
        <w:rPr>
          <w:sz w:val="24"/>
          <w:szCs w:val="24"/>
        </w:rPr>
      </w:pPr>
      <w:r>
        <w:rPr>
          <w:sz w:val="24"/>
          <w:szCs w:val="24"/>
        </w:rPr>
        <w:t>Budimo nove niti slijedeći poticaj svetoga Pavla:</w:t>
      </w:r>
      <w:r w:rsidR="00124A0B">
        <w:rPr>
          <w:sz w:val="24"/>
          <w:szCs w:val="24"/>
        </w:rPr>
        <w:t xml:space="preserve"> </w:t>
      </w:r>
      <w:r>
        <w:rPr>
          <w:sz w:val="24"/>
          <w:szCs w:val="24"/>
        </w:rPr>
        <w:t>“Radujte se s onima koji se raduju; plačite s onima koji plaču. Budite složni; ne težite za visinama, nego se priklanjajte onomu što je ponizno. Ne umišljajte si da ste mudri. Nikomu ne vraćajte zlo za zlo. Bdijte da činite dobro pred svim ljudima. Ako je moguće, koliko je do vas, živite u miru sa svima” (Rim 12,15-18).</w:t>
      </w:r>
    </w:p>
    <w:p w14:paraId="0000001A" w14:textId="77777777" w:rsidR="00B91040" w:rsidRDefault="00000000" w:rsidP="00124A0B">
      <w:pPr>
        <w:spacing w:after="0"/>
        <w:jc w:val="both"/>
        <w:rPr>
          <w:sz w:val="24"/>
          <w:szCs w:val="24"/>
        </w:rPr>
      </w:pPr>
      <w:r>
        <w:rPr>
          <w:sz w:val="24"/>
          <w:szCs w:val="24"/>
        </w:rPr>
        <w:t>Jer o tome ovisi da i ubuduće nastavi sjati naša veličanstvena ljudskost.</w:t>
      </w:r>
    </w:p>
    <w:p w14:paraId="41D028DD" w14:textId="77777777" w:rsidR="00124A0B" w:rsidRDefault="00124A0B" w:rsidP="00124A0B">
      <w:pPr>
        <w:spacing w:after="0"/>
        <w:jc w:val="both"/>
        <w:rPr>
          <w:sz w:val="24"/>
          <w:szCs w:val="24"/>
        </w:rPr>
      </w:pPr>
    </w:p>
    <w:p w14:paraId="0000001B" w14:textId="77777777" w:rsidR="00B91040" w:rsidRDefault="00000000" w:rsidP="00124A0B">
      <w:pPr>
        <w:spacing w:after="0"/>
        <w:jc w:val="both"/>
        <w:rPr>
          <w:sz w:val="24"/>
          <w:szCs w:val="24"/>
        </w:rPr>
      </w:pPr>
      <w:r>
        <w:rPr>
          <w:sz w:val="24"/>
          <w:szCs w:val="24"/>
        </w:rPr>
        <w:t>Hvala!</w:t>
      </w:r>
    </w:p>
    <w:p w14:paraId="0000001C" w14:textId="77777777" w:rsidR="00B91040" w:rsidRDefault="00B91040" w:rsidP="00124A0B">
      <w:pPr>
        <w:spacing w:after="0"/>
        <w:jc w:val="both"/>
        <w:rPr>
          <w:sz w:val="24"/>
          <w:szCs w:val="24"/>
        </w:rPr>
      </w:pPr>
    </w:p>
    <w:sectPr w:rsidR="00B9104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6B50DEA-9340-444F-8A1B-4942A6A3B59B}"/>
    <w:embedBold r:id="rId2" w:fontKey="{32480D03-6E25-43B0-9D7B-EEFF643DA401}"/>
    <w:embedItalic r:id="rId3" w:fontKey="{10F1A4F2-524A-4EF1-9560-B30633D869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35777EDD-5932-4915-BBE4-C4505CE67521}"/>
  </w:font>
  <w:font w:name="Cambria">
    <w:panose1 w:val="02040503050406030204"/>
    <w:charset w:val="00"/>
    <w:family w:val="roman"/>
    <w:pitch w:val="variable"/>
    <w:sig w:usb0="E00006FF" w:usb1="420024FF" w:usb2="02000000" w:usb3="00000000" w:csb0="0000019F" w:csb1="00000000"/>
    <w:embedRegular r:id="rId5" w:fontKey="{EF5583BB-B56C-42D5-8197-2F5EF8CFEF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40"/>
    <w:rsid w:val="00124A0B"/>
    <w:rsid w:val="002F4778"/>
    <w:rsid w:val="00B91040"/>
    <w:rsid w:val="00E33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6E4D"/>
  <w15:docId w15:val="{B59D0C90-4F9A-40DF-AE00-8BBD2913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1200</Words>
  <Characters>6844</Characters>
  <Application>Microsoft Office Word</Application>
  <DocSecurity>0</DocSecurity>
  <Lines>57</Lines>
  <Paragraphs>16</Paragraphs>
  <ScaleCrop>false</ScaleCrop>
  <Company>HP</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Gabrijel Orecic</cp:lastModifiedBy>
  <cp:revision>3</cp:revision>
  <dcterms:created xsi:type="dcterms:W3CDTF">2026-06-07T20:09:00Z</dcterms:created>
  <dcterms:modified xsi:type="dcterms:W3CDTF">2026-06-07T20:18:00Z</dcterms:modified>
</cp:coreProperties>
</file>